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81" w:rsidRPr="00EF7F81" w:rsidRDefault="00EF7F81" w:rsidP="00EF7F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es-ES"/>
        </w:rPr>
      </w:pPr>
      <w:r w:rsidRPr="00EF7F81">
        <w:rPr>
          <w:rFonts w:ascii="Georgia" w:eastAsia="Times New Roman" w:hAnsi="Georgia" w:cs="Times New Roman"/>
          <w:b/>
          <w:bCs/>
          <w:color w:val="808080"/>
          <w:kern w:val="36"/>
          <w:sz w:val="30"/>
          <w:szCs w:val="30"/>
          <w:lang w:eastAsia="es-ES"/>
        </w:rPr>
        <w:t>Seminarios de Maestría</w:t>
      </w:r>
      <w:r w:rsidRPr="00EF7F81">
        <w:rPr>
          <w:rFonts w:ascii="Georgia" w:eastAsia="Times New Roman" w:hAnsi="Georgia" w:cs="Times New Roman"/>
          <w:b/>
          <w:bCs/>
          <w:color w:val="808080"/>
          <w:kern w:val="36"/>
          <w:sz w:val="30"/>
          <w:szCs w:val="30"/>
          <w:lang w:eastAsia="es-ES"/>
        </w:rPr>
        <w:br/>
        <w:t>Programación 2018</w:t>
      </w:r>
      <w:r w:rsidRPr="00EF7F81">
        <w:rPr>
          <w:rFonts w:ascii="Georgia" w:eastAsia="Times New Roman" w:hAnsi="Georgia" w:cs="Times New Roman"/>
          <w:b/>
          <w:bCs/>
          <w:color w:val="808080"/>
          <w:kern w:val="36"/>
          <w:sz w:val="48"/>
          <w:szCs w:val="48"/>
          <w:lang w:eastAsia="es-ES"/>
        </w:rPr>
        <w:br/>
      </w:r>
      <w:r w:rsidRPr="00EF7F81">
        <w:rPr>
          <w:rFonts w:ascii="Georgia" w:eastAsia="Times New Roman" w:hAnsi="Georgia" w:cs="Times New Roman"/>
          <w:b/>
          <w:bCs/>
          <w:color w:val="808080"/>
          <w:kern w:val="36"/>
          <w:sz w:val="27"/>
          <w:szCs w:val="27"/>
          <w:lang w:eastAsia="es-ES"/>
        </w:rPr>
        <w:t>Departamento de Salud Comunitaria</w:t>
      </w:r>
      <w:r w:rsidRPr="00EF7F81">
        <w:rPr>
          <w:rFonts w:ascii="Georgia" w:eastAsia="Times New Roman" w:hAnsi="Georgia" w:cs="Times New Roman"/>
          <w:b/>
          <w:bCs/>
          <w:color w:val="808080"/>
          <w:kern w:val="36"/>
          <w:sz w:val="27"/>
          <w:szCs w:val="27"/>
          <w:lang w:eastAsia="es-ES"/>
        </w:rPr>
        <w:br/>
        <w:t>Instituto de Salud Colectiva</w:t>
      </w:r>
    </w:p>
    <w:p w:rsidR="00EF7F81" w:rsidRPr="00EF7F81" w:rsidRDefault="00EF7F81" w:rsidP="00EF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EF7F81">
        <w:rPr>
          <w:rFonts w:ascii="Georgia" w:eastAsia="Times New Roman" w:hAnsi="Georgia" w:cs="Times New Roman"/>
          <w:color w:val="CC6600"/>
          <w:sz w:val="24"/>
          <w:szCs w:val="24"/>
          <w:lang w:eastAsia="es-ES"/>
        </w:rPr>
        <w:t>1 - Modelos de atención y modelos de gestión en salud</w:t>
      </w:r>
    </w:p>
    <w:p w:rsidR="00EF7F81" w:rsidRPr="00EF7F81" w:rsidRDefault="00EF7F81" w:rsidP="00EF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EF7F81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es-ES"/>
        </w:rPr>
        <w:t xml:space="preserve">Dr. Emerson </w:t>
      </w:r>
      <w:proofErr w:type="spellStart"/>
      <w:r w:rsidRPr="00EF7F81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es-ES"/>
        </w:rPr>
        <w:t>Merhy</w:t>
      </w:r>
      <w:proofErr w:type="spellEnd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br/>
        <w:t xml:space="preserve">Doctor en Salud Colectiva (Universidad Estadual de </w:t>
      </w:r>
      <w:proofErr w:type="spellStart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Campinas</w:t>
      </w:r>
      <w:proofErr w:type="spellEnd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, Brasil)</w:t>
      </w:r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br/>
        <w:t xml:space="preserve">Días: 27 de abril de 9 a 19 </w:t>
      </w:r>
      <w:proofErr w:type="spellStart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hs</w:t>
      </w:r>
      <w:proofErr w:type="spellEnd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 xml:space="preserve"> - 28 de abril 9 a 15 </w:t>
      </w:r>
      <w:proofErr w:type="spellStart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hs</w:t>
      </w:r>
      <w:proofErr w:type="spellEnd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.</w:t>
      </w:r>
    </w:p>
    <w:p w:rsidR="00EF7F81" w:rsidRPr="00EF7F81" w:rsidRDefault="00EF7F81" w:rsidP="00EF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EF7F81">
        <w:rPr>
          <w:rFonts w:ascii="Georgia" w:eastAsia="Times New Roman" w:hAnsi="Georgia" w:cs="Times New Roman"/>
          <w:color w:val="CC6600"/>
          <w:sz w:val="24"/>
          <w:szCs w:val="24"/>
          <w:lang w:eastAsia="es-ES"/>
        </w:rPr>
        <w:t>2 - Nuevas propuestas en modelos de gestión en salud</w:t>
      </w:r>
    </w:p>
    <w:p w:rsidR="00EF7F81" w:rsidRPr="00EF7F81" w:rsidRDefault="00EF7F81" w:rsidP="00EF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EF7F81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es-ES"/>
        </w:rPr>
        <w:t xml:space="preserve">Dr. </w:t>
      </w:r>
      <w:proofErr w:type="spellStart"/>
      <w:r w:rsidRPr="00EF7F81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es-ES"/>
        </w:rPr>
        <w:t>Gastão</w:t>
      </w:r>
      <w:proofErr w:type="spellEnd"/>
      <w:r w:rsidRPr="00EF7F81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es-ES"/>
        </w:rPr>
        <w:t xml:space="preserve"> Wagner de Sousa Campos</w:t>
      </w:r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br/>
        <w:t xml:space="preserve">Doctor en Salud Colectiva (Universidad Estadual de </w:t>
      </w:r>
      <w:proofErr w:type="spellStart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Campinas</w:t>
      </w:r>
      <w:proofErr w:type="spellEnd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, Brasil)</w:t>
      </w:r>
      <w:r w:rsidRPr="00EF7F81">
        <w:rPr>
          <w:rFonts w:ascii="Times New Roman" w:eastAsia="Times New Roman" w:hAnsi="Times New Roman" w:cs="Times New Roman"/>
          <w:color w:val="222222"/>
          <w:sz w:val="21"/>
          <w:szCs w:val="21"/>
          <w:lang w:eastAsia="es-ES"/>
        </w:rPr>
        <w:br/>
      </w:r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Días: 20 de julio de 9 a 19 </w:t>
      </w:r>
      <w:proofErr w:type="spellStart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hs</w:t>
      </w:r>
      <w:proofErr w:type="spellEnd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 xml:space="preserve"> - 21 de julio 9 a 15 </w:t>
      </w:r>
      <w:proofErr w:type="spellStart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hs</w:t>
      </w:r>
      <w:proofErr w:type="spellEnd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.</w:t>
      </w:r>
    </w:p>
    <w:p w:rsidR="00EF7F81" w:rsidRPr="00EF7F81" w:rsidRDefault="00EF7F81" w:rsidP="00EF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EF7F81">
        <w:rPr>
          <w:rFonts w:ascii="Georgia" w:eastAsia="Times New Roman" w:hAnsi="Georgia" w:cs="Times New Roman"/>
          <w:color w:val="CC6600"/>
          <w:sz w:val="24"/>
          <w:szCs w:val="24"/>
          <w:lang w:eastAsia="es-ES"/>
        </w:rPr>
        <w:t>3 - Las perspectivas epistemológicas de la epidemiología </w:t>
      </w:r>
    </w:p>
    <w:p w:rsidR="00EF7F81" w:rsidRPr="00EF7F81" w:rsidRDefault="00EF7F81" w:rsidP="00EF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EF7F81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es-ES"/>
        </w:rPr>
        <w:t xml:space="preserve">Dr. José Ricardo de Carvalho </w:t>
      </w:r>
      <w:proofErr w:type="spellStart"/>
      <w:r w:rsidRPr="00EF7F81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es-ES"/>
        </w:rPr>
        <w:t>Mesquita</w:t>
      </w:r>
      <w:proofErr w:type="spellEnd"/>
      <w:r w:rsidRPr="00EF7F81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es-ES"/>
        </w:rPr>
        <w:t xml:space="preserve"> </w:t>
      </w:r>
      <w:proofErr w:type="spellStart"/>
      <w:r w:rsidRPr="00EF7F81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es-ES"/>
        </w:rPr>
        <w:t>Ayres</w:t>
      </w:r>
      <w:proofErr w:type="spellEnd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br/>
        <w:t>Doctor en Medicina (Universidad de San Pablo, Brasil)</w:t>
      </w:r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br/>
        <w:t xml:space="preserve">Días: 7 de septiembre de 9 a 19 </w:t>
      </w:r>
      <w:proofErr w:type="spellStart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hs</w:t>
      </w:r>
      <w:proofErr w:type="spellEnd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 xml:space="preserve"> - 8 de septiembre de 9 a 15 </w:t>
      </w:r>
      <w:proofErr w:type="spellStart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hs</w:t>
      </w:r>
      <w:proofErr w:type="spellEnd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.</w:t>
      </w:r>
    </w:p>
    <w:p w:rsidR="00EF7F81" w:rsidRPr="00EF7F81" w:rsidRDefault="00EF7F81" w:rsidP="00EF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EF7F81">
        <w:rPr>
          <w:rFonts w:ascii="Georgia" w:eastAsia="Times New Roman" w:hAnsi="Georgia" w:cs="Times New Roman"/>
          <w:color w:val="CC6600"/>
          <w:sz w:val="24"/>
          <w:szCs w:val="24"/>
          <w:lang w:eastAsia="es-ES"/>
        </w:rPr>
        <w:t xml:space="preserve">4 - Salud, riesgo y responsabilidad personal en la cultura </w:t>
      </w:r>
      <w:proofErr w:type="spellStart"/>
      <w:r w:rsidRPr="00EF7F81">
        <w:rPr>
          <w:rFonts w:ascii="Georgia" w:eastAsia="Times New Roman" w:hAnsi="Georgia" w:cs="Times New Roman"/>
          <w:color w:val="CC6600"/>
          <w:sz w:val="24"/>
          <w:szCs w:val="24"/>
          <w:lang w:eastAsia="es-ES"/>
        </w:rPr>
        <w:t>hiperpreventiva</w:t>
      </w:r>
      <w:proofErr w:type="spellEnd"/>
      <w:r w:rsidRPr="00EF7F8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br/>
      </w:r>
      <w:r w:rsidRPr="00EF7F8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br/>
      </w:r>
      <w:r w:rsidRPr="00EF7F81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es-ES"/>
        </w:rPr>
        <w:t xml:space="preserve">Dr. Luis David </w:t>
      </w:r>
      <w:proofErr w:type="spellStart"/>
      <w:r w:rsidRPr="00EF7F81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es-ES"/>
        </w:rPr>
        <w:t>Castiel</w:t>
      </w:r>
      <w:proofErr w:type="spellEnd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br/>
        <w:t>Doctor en Salud Pública (Fundación Oswaldo Cruz, Brasil)</w:t>
      </w:r>
      <w:r w:rsidRPr="00EF7F81">
        <w:rPr>
          <w:rFonts w:ascii="Times New Roman" w:eastAsia="Times New Roman" w:hAnsi="Times New Roman" w:cs="Times New Roman"/>
          <w:color w:val="222222"/>
          <w:sz w:val="21"/>
          <w:szCs w:val="21"/>
          <w:lang w:eastAsia="es-ES"/>
        </w:rPr>
        <w:br/>
      </w:r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Días: 5 de octubre de 9 a 19 </w:t>
      </w:r>
      <w:proofErr w:type="spellStart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hs</w:t>
      </w:r>
      <w:proofErr w:type="spellEnd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 xml:space="preserve"> - 6 de octubre de 9 a 15 </w:t>
      </w:r>
      <w:proofErr w:type="spellStart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hs</w:t>
      </w:r>
      <w:proofErr w:type="spellEnd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.</w:t>
      </w:r>
    </w:p>
    <w:p w:rsidR="00EF7F81" w:rsidRPr="00EF7F81" w:rsidRDefault="00EF7F81" w:rsidP="00EF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EF7F81">
        <w:rPr>
          <w:rFonts w:ascii="Georgia" w:eastAsia="Times New Roman" w:hAnsi="Georgia" w:cs="Times New Roman"/>
          <w:color w:val="CC6600"/>
          <w:sz w:val="24"/>
          <w:szCs w:val="24"/>
          <w:lang w:eastAsia="es-ES"/>
        </w:rPr>
        <w:t>5 - Reproducción Social y Proceso Salud-Enfermedad-Atención. Introducción al enfoque relacional</w:t>
      </w:r>
    </w:p>
    <w:p w:rsidR="00EF7F81" w:rsidRPr="00EF7F81" w:rsidRDefault="00EF7F81" w:rsidP="00EF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EF7F81">
        <w:rPr>
          <w:rFonts w:ascii="Georgia" w:eastAsia="Times New Roman" w:hAnsi="Georgia" w:cs="Times New Roman"/>
          <w:b/>
          <w:bCs/>
          <w:color w:val="222222"/>
          <w:sz w:val="21"/>
          <w:szCs w:val="21"/>
          <w:lang w:eastAsia="es-ES"/>
        </w:rPr>
        <w:t>Dr. Eduardo Menéndez</w:t>
      </w:r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br/>
        <w:t>Doctor en Antropología Social (Universidad de Buenos Aires, Argentina)</w:t>
      </w:r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br/>
        <w:t xml:space="preserve">Días: 19 de octubre y 2 de noviembre de 9 a 19 </w:t>
      </w:r>
      <w:proofErr w:type="spellStart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hs</w:t>
      </w:r>
      <w:proofErr w:type="spellEnd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 xml:space="preserve"> - 20 de octubre y 3 de noviembre de 9 a 15 </w:t>
      </w:r>
      <w:proofErr w:type="spellStart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hs</w:t>
      </w:r>
      <w:proofErr w:type="spellEnd"/>
      <w:r w:rsidRPr="00EF7F81">
        <w:rPr>
          <w:rFonts w:ascii="Georgia" w:eastAsia="Times New Roman" w:hAnsi="Georgia" w:cs="Times New Roman"/>
          <w:color w:val="222222"/>
          <w:sz w:val="21"/>
          <w:szCs w:val="21"/>
          <w:lang w:eastAsia="es-ES"/>
        </w:rPr>
        <w:t>.</w:t>
      </w:r>
    </w:p>
    <w:p w:rsidR="00EF7F81" w:rsidRPr="00EF7F81" w:rsidRDefault="00EF7F81" w:rsidP="00EF7F8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EF7F81">
        <w:rPr>
          <w:rFonts w:ascii="Georgia" w:eastAsia="Times New Roman" w:hAnsi="Georgia" w:cs="Times New Roman"/>
          <w:color w:val="696969"/>
          <w:sz w:val="21"/>
          <w:szCs w:val="21"/>
          <w:lang w:eastAsia="es-ES"/>
        </w:rPr>
        <w:t>Informes e inscripción:</w:t>
      </w:r>
    </w:p>
    <w:p w:rsidR="00EF7F81" w:rsidRPr="00EF7F81" w:rsidRDefault="00EF7F81" w:rsidP="00EF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t>Consultas e inscripciones a los seminarios de maestría enviar correo electrónico a</w:t>
      </w:r>
      <w:hyperlink r:id="rId5" w:tgtFrame="_blank" w:history="1">
        <w:r w:rsidRPr="00EF7F81">
          <w:rPr>
            <w:rFonts w:ascii="Georgia" w:eastAsia="Times New Roman" w:hAnsi="Georgia" w:cs="Times New Roman"/>
            <w:color w:val="1155CC"/>
            <w:sz w:val="18"/>
            <w:szCs w:val="18"/>
            <w:u w:val="single"/>
            <w:lang w:eastAsia="es-ES"/>
          </w:rPr>
          <w:t>megyps@unla.edu.ar</w:t>
        </w:r>
      </w:hyperlink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t>.</w:t>
      </w:r>
    </w:p>
    <w:p w:rsidR="00EF7F81" w:rsidRPr="00EF7F81" w:rsidRDefault="00EF7F81" w:rsidP="00EF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t>Los interesados deberán presentar la siguiente documentación para su preinscripción:</w:t>
      </w:r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br/>
        <w:t>• Nombre y apellido</w:t>
      </w:r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br/>
        <w:t>• N° de documento</w:t>
      </w:r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br/>
        <w:t>• Título universitario (profesión)</w:t>
      </w:r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br/>
        <w:t>• E-mail y teléfono</w:t>
      </w:r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br/>
        <w:t>• Modalidad de participación:</w:t>
      </w:r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br/>
        <w:t>- con evaluación</w:t>
      </w:r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br/>
        <w:t>- sin evaluación (oyente)</w:t>
      </w:r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br/>
        <w:t>• </w:t>
      </w:r>
      <w:r w:rsidRPr="00EF7F81">
        <w:rPr>
          <w:rFonts w:ascii="Georgia" w:eastAsia="Times New Roman" w:hAnsi="Georgia" w:cs="Times New Roman"/>
          <w:b/>
          <w:bCs/>
          <w:color w:val="222222"/>
          <w:sz w:val="18"/>
          <w:szCs w:val="18"/>
          <w:lang w:eastAsia="es-ES"/>
        </w:rPr>
        <w:t>Adjuntar CV</w:t>
      </w:r>
    </w:p>
    <w:p w:rsidR="00EF7F81" w:rsidRPr="00EF7F81" w:rsidRDefault="00EF7F81" w:rsidP="00EF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t>Para confirmar la inscripción deberán abonar el arancel antes del comienzo de cada curso.</w:t>
      </w:r>
    </w:p>
    <w:p w:rsidR="00EF7F81" w:rsidRPr="00EF7F81" w:rsidRDefault="00EF7F81" w:rsidP="00EF7F8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EF7F81">
        <w:rPr>
          <w:rFonts w:ascii="Georgia" w:eastAsia="Times New Roman" w:hAnsi="Georgia" w:cs="Times New Roman"/>
          <w:color w:val="696969"/>
          <w:sz w:val="21"/>
          <w:szCs w:val="21"/>
          <w:lang w:eastAsia="es-ES"/>
        </w:rPr>
        <w:t>Lugar de cursada</w:t>
      </w:r>
    </w:p>
    <w:p w:rsidR="00EF7F81" w:rsidRPr="00EF7F81" w:rsidRDefault="00EF7F81" w:rsidP="00EF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lastRenderedPageBreak/>
        <w:t>Instituto de Salud Colectiva, Universidad Nacional de Lanús (</w:t>
      </w:r>
      <w:proofErr w:type="spellStart"/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t>ISCo-UNLa</w:t>
      </w:r>
      <w:proofErr w:type="spellEnd"/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t>)</w:t>
      </w:r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br/>
        <w:t xml:space="preserve">29 de Septiembre 3901, edificio "Leonardo </w:t>
      </w:r>
      <w:proofErr w:type="spellStart"/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t>Werthein</w:t>
      </w:r>
      <w:proofErr w:type="spellEnd"/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t>"</w:t>
      </w:r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br/>
        <w:t>Remedios de Escalada, Lanús, Provincia de Buenos Aires</w:t>
      </w:r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br/>
      </w:r>
      <w:hyperlink r:id="rId6" w:tgtFrame="_blank" w:history="1">
        <w:r w:rsidRPr="00EF7F81">
          <w:rPr>
            <w:rFonts w:ascii="Georgia" w:eastAsia="Times New Roman" w:hAnsi="Georgia" w:cs="Times New Roman"/>
            <w:color w:val="1155CC"/>
            <w:sz w:val="18"/>
            <w:szCs w:val="18"/>
            <w:u w:val="single"/>
            <w:lang w:eastAsia="es-ES"/>
          </w:rPr>
          <w:t>Cómo llegar</w:t>
        </w:r>
      </w:hyperlink>
      <w:r w:rsidRPr="00EF7F81">
        <w:rPr>
          <w:rFonts w:ascii="Georgia" w:eastAsia="Times New Roman" w:hAnsi="Georgia" w:cs="Times New Roman"/>
          <w:color w:val="222222"/>
          <w:sz w:val="18"/>
          <w:szCs w:val="18"/>
          <w:lang w:eastAsia="es-ES"/>
        </w:rPr>
        <w:t> / </w:t>
      </w:r>
      <w:hyperlink r:id="rId7" w:tgtFrame="_blank" w:history="1">
        <w:r w:rsidRPr="00EF7F81">
          <w:rPr>
            <w:rFonts w:ascii="Georgia" w:eastAsia="Times New Roman" w:hAnsi="Georgia" w:cs="Times New Roman"/>
            <w:color w:val="1155CC"/>
            <w:sz w:val="18"/>
            <w:szCs w:val="18"/>
            <w:u w:val="single"/>
            <w:lang w:eastAsia="es-ES"/>
          </w:rPr>
          <w:t xml:space="preserve">Mapa de edificios de la </w:t>
        </w:r>
        <w:proofErr w:type="spellStart"/>
        <w:r w:rsidRPr="00EF7F81">
          <w:rPr>
            <w:rFonts w:ascii="Georgia" w:eastAsia="Times New Roman" w:hAnsi="Georgia" w:cs="Times New Roman"/>
            <w:color w:val="1155CC"/>
            <w:sz w:val="18"/>
            <w:szCs w:val="18"/>
            <w:u w:val="single"/>
            <w:lang w:eastAsia="es-ES"/>
          </w:rPr>
          <w:t>UNLa</w:t>
        </w:r>
        <w:proofErr w:type="spellEnd"/>
      </w:hyperlink>
    </w:p>
    <w:p w:rsidR="00EF7F81" w:rsidRPr="00EF7F81" w:rsidRDefault="00EF7F81" w:rsidP="00EF7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EF7F81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B04623" w:rsidRDefault="00B04623">
      <w:bookmarkStart w:id="0" w:name="_GoBack"/>
      <w:bookmarkEnd w:id="0"/>
    </w:p>
    <w:sectPr w:rsidR="00B04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81"/>
    <w:rsid w:val="00B04623"/>
    <w:rsid w:val="00E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stas.unla.edu.ar/lists/lt.php?id=eE1QUR0GBAweVg1RB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stas.unla.edu.ar/lists/lt.php?id=eE1QUB0GBAweVg1RBQ" TargetMode="External"/><Relationship Id="rId5" Type="http://schemas.openxmlformats.org/officeDocument/2006/relationships/hyperlink" Target="mailto:megyps@unla.edu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Bangho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sprensa</dc:creator>
  <cp:lastModifiedBy>sprensa</cp:lastModifiedBy>
  <cp:revision>1</cp:revision>
  <dcterms:created xsi:type="dcterms:W3CDTF">2018-02-23T15:11:00Z</dcterms:created>
  <dcterms:modified xsi:type="dcterms:W3CDTF">2018-02-23T15:11:00Z</dcterms:modified>
</cp:coreProperties>
</file>